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CE" w:rsidRPr="007B12E8" w:rsidRDefault="00D46CCE" w:rsidP="00D46CCE">
      <w:pPr>
        <w:spacing w:before="59"/>
        <w:ind w:left="3233"/>
        <w:rPr>
          <w:sz w:val="32"/>
          <w:szCs w:val="32"/>
        </w:rPr>
      </w:pPr>
      <w:r w:rsidRPr="007B12E8">
        <w:rPr>
          <w:i/>
          <w:sz w:val="32"/>
          <w:szCs w:val="32"/>
          <w:u w:val="single" w:color="000000"/>
        </w:rPr>
        <w:t>Direction</w:t>
      </w:r>
      <w:r w:rsidRPr="007B12E8">
        <w:rPr>
          <w:i/>
          <w:spacing w:val="-11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du</w:t>
      </w:r>
      <w:r w:rsidRPr="007B12E8">
        <w:rPr>
          <w:i/>
          <w:spacing w:val="-10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Commerce</w:t>
      </w:r>
      <w:r w:rsidRPr="007B12E8">
        <w:rPr>
          <w:i/>
          <w:spacing w:val="-11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de</w:t>
      </w:r>
      <w:r w:rsidRPr="007B12E8">
        <w:rPr>
          <w:i/>
          <w:spacing w:val="-9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Batna</w:t>
      </w:r>
    </w:p>
    <w:p w:rsidR="00D46CCE" w:rsidRPr="007B12E8" w:rsidRDefault="00D46CCE" w:rsidP="00D46CCE">
      <w:pPr>
        <w:spacing w:before="2" w:line="190" w:lineRule="exact"/>
        <w:rPr>
          <w:sz w:val="19"/>
          <w:szCs w:val="19"/>
        </w:rPr>
      </w:pPr>
    </w:p>
    <w:p w:rsidR="00D46CCE" w:rsidRDefault="00D46CCE" w:rsidP="00D46CCE">
      <w:pPr>
        <w:ind w:left="759"/>
        <w:rPr>
          <w:b/>
          <w:i/>
          <w:color w:val="FF0000"/>
          <w:spacing w:val="-4"/>
          <w:sz w:val="26"/>
          <w:szCs w:val="26"/>
        </w:rPr>
      </w:pPr>
      <w:r w:rsidRPr="007B12E8">
        <w:rPr>
          <w:bCs/>
          <w:i/>
          <w:sz w:val="26"/>
          <w:szCs w:val="26"/>
        </w:rPr>
        <w:t>Bilan</w:t>
      </w:r>
      <w:r w:rsidRPr="007B12E8">
        <w:rPr>
          <w:bCs/>
          <w:i/>
          <w:spacing w:val="-5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des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activités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des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services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la</w:t>
      </w:r>
      <w:r w:rsidRPr="007B12E8">
        <w:rPr>
          <w:bCs/>
          <w:i/>
          <w:spacing w:val="-5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direction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>
        <w:rPr>
          <w:bCs/>
          <w:i/>
          <w:spacing w:val="-4"/>
          <w:sz w:val="26"/>
          <w:szCs w:val="26"/>
        </w:rPr>
        <w:t>d</w:t>
      </w:r>
      <w:r w:rsidRPr="007B12E8">
        <w:rPr>
          <w:bCs/>
          <w:i/>
          <w:sz w:val="26"/>
          <w:szCs w:val="26"/>
        </w:rPr>
        <w:t>u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commerce</w:t>
      </w:r>
      <w:r w:rsidRPr="007B12E8">
        <w:rPr>
          <w:bCs/>
          <w:i/>
          <w:spacing w:val="-8"/>
          <w:sz w:val="26"/>
          <w:szCs w:val="26"/>
        </w:rPr>
        <w:t xml:space="preserve"> </w:t>
      </w:r>
      <w:r w:rsidRPr="007B12E8">
        <w:rPr>
          <w:bCs/>
          <w:i/>
          <w:spacing w:val="-1"/>
          <w:sz w:val="26"/>
          <w:szCs w:val="26"/>
        </w:rPr>
        <w:t>Durant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le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Mois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C94421">
        <w:rPr>
          <w:b/>
          <w:i/>
          <w:color w:val="FF0000"/>
          <w:spacing w:val="-4"/>
          <w:sz w:val="26"/>
          <w:szCs w:val="26"/>
        </w:rPr>
        <w:t>Janvier 2015</w:t>
      </w:r>
    </w:p>
    <w:p w:rsidR="00A96479" w:rsidRPr="007B12E8" w:rsidRDefault="00A96479" w:rsidP="00D46CCE">
      <w:pPr>
        <w:ind w:left="759"/>
        <w:rPr>
          <w:sz w:val="26"/>
          <w:szCs w:val="26"/>
        </w:rPr>
      </w:pPr>
      <w:bookmarkStart w:id="0" w:name="_GoBack"/>
      <w:bookmarkEnd w:id="0"/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4668"/>
        <w:gridCol w:w="5993"/>
      </w:tblGrid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z w:val="24"/>
                <w:szCs w:val="24"/>
              </w:rPr>
              <w:t>Nombre</w:t>
            </w:r>
            <w:proofErr w:type="spellEnd"/>
            <w:r w:rsidRPr="00C9442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de Brigades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d’Interventions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2.290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d’infractions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416</w:t>
            </w:r>
          </w:p>
        </w:tc>
      </w:tr>
      <w:tr w:rsidR="00D46CCE" w:rsidTr="00174656">
        <w:trPr>
          <w:trHeight w:hRule="exact" w:val="406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89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</w:rPr>
              <w:t>de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procès-verbaux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408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</w:rPr>
              <w:t>de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fermetures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administratives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67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d'échantillons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prélevés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</w:tr>
      <w:tr w:rsidR="00D46CCE" w:rsidTr="00174656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89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Quantités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de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produits</w:t>
            </w:r>
            <w:r w:rsidRPr="00C94421"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saisis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7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3.4261</w:t>
            </w:r>
          </w:p>
        </w:tc>
      </w:tr>
      <w:tr w:rsidR="00D46CCE" w:rsidTr="00174656">
        <w:trPr>
          <w:trHeight w:hRule="exact" w:val="406"/>
        </w:trPr>
        <w:tc>
          <w:tcPr>
            <w:tcW w:w="46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46CCE" w:rsidRPr="00C94421" w:rsidRDefault="00D46CCE" w:rsidP="00174656">
            <w:pPr>
              <w:pStyle w:val="TableParagraph"/>
              <w:spacing w:before="5"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46CCE" w:rsidRPr="00C94421" w:rsidRDefault="00D46CCE" w:rsidP="00174656">
            <w:pPr>
              <w:pStyle w:val="TableParagraph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Principaux</w:t>
            </w:r>
            <w:proofErr w:type="spellEnd"/>
            <w:r w:rsidRPr="00C9442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produits</w:t>
            </w:r>
            <w:proofErr w:type="spellEnd"/>
            <w:r w:rsidRPr="00C9442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saisis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9A1EB2">
            <w:pPr>
              <w:pStyle w:val="TableParagraph"/>
              <w:spacing w:before="59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A1EB2"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viandes</w:t>
            </w:r>
            <w:proofErr w:type="spellEnd"/>
          </w:p>
        </w:tc>
      </w:tr>
      <w:tr w:rsidR="00D46CCE" w:rsidTr="00174656">
        <w:trPr>
          <w:trHeight w:hRule="exact" w:val="449"/>
        </w:trPr>
        <w:tc>
          <w:tcPr>
            <w:tcW w:w="46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5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produits</w:t>
            </w:r>
            <w:proofErr w:type="spellEnd"/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cosmétiques</w:t>
            </w:r>
            <w:proofErr w:type="spellEnd"/>
          </w:p>
        </w:tc>
      </w:tr>
      <w:tr w:rsidR="00D46CCE" w:rsidTr="00174656">
        <w:trPr>
          <w:trHeight w:hRule="exact" w:val="449"/>
        </w:trPr>
        <w:tc>
          <w:tcPr>
            <w:tcW w:w="46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F828B5">
            <w:pPr>
              <w:pStyle w:val="TableParagraph"/>
              <w:spacing w:before="9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4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828B5" w:rsidRPr="00C94421">
              <w:rPr>
                <w:rFonts w:ascii="Times New Roman" w:eastAsia="Times New Roman" w:hAnsi="Times New Roman" w:cs="Times New Roman"/>
                <w:sz w:val="24"/>
                <w:szCs w:val="24"/>
              </w:rPr>
              <w:t>Produits</w:t>
            </w:r>
            <w:proofErr w:type="spellEnd"/>
            <w:r w:rsidR="00F828B5" w:rsidRPr="00C9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8B5" w:rsidRPr="00C94421">
              <w:rPr>
                <w:rFonts w:ascii="Times New Roman" w:eastAsia="Times New Roman" w:hAnsi="Times New Roman" w:cs="Times New Roman"/>
                <w:sz w:val="24"/>
                <w:szCs w:val="24"/>
              </w:rPr>
              <w:t>Alimentaires</w:t>
            </w:r>
            <w:proofErr w:type="spellEnd"/>
          </w:p>
        </w:tc>
      </w:tr>
      <w:tr w:rsidR="00D46CCE" w:rsidTr="00174656">
        <w:trPr>
          <w:trHeight w:hRule="exact" w:val="58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5" w:line="190" w:lineRule="exact"/>
              <w:rPr>
                <w:rFonts w:cstheme="minorHAnsi"/>
                <w:b/>
                <w:bCs/>
                <w:sz w:val="19"/>
                <w:szCs w:val="19"/>
                <w:lang w:val="fr-FR"/>
              </w:rPr>
            </w:pPr>
          </w:p>
          <w:p w:rsidR="00D46CCE" w:rsidRPr="00C94421" w:rsidRDefault="00D46CCE" w:rsidP="00174656">
            <w:pPr>
              <w:pStyle w:val="TableParagraph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Valeur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la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saisie(DA)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6" w:line="120" w:lineRule="exact"/>
              <w:rPr>
                <w:sz w:val="24"/>
                <w:szCs w:val="24"/>
                <w:lang w:val="fr-FR"/>
              </w:rPr>
            </w:pPr>
          </w:p>
          <w:p w:rsidR="00D46CCE" w:rsidRPr="00C94421" w:rsidRDefault="00377933" w:rsidP="00ED37F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159.800</w:t>
            </w:r>
            <w:r w:rsidR="00D46CCE"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,</w:t>
            </w:r>
            <w:r w:rsidR="00DD1F89"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00</w:t>
            </w:r>
            <w:r w:rsidR="00ED37F0"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proofErr w:type="gramStart"/>
            <w:r w:rsidR="00ED37F0" w:rsidRPr="00C944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réel</w:t>
            </w:r>
            <w:proofErr w:type="gramEnd"/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Montant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défaut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facture</w:t>
            </w:r>
            <w:r w:rsidR="00DD1F89"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D1F89" w:rsidP="00DD1F89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944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258.169.953</w:t>
            </w:r>
            <w:r w:rsidR="00D46CCE" w:rsidRPr="00C944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,</w:t>
            </w:r>
            <w:r w:rsidRPr="00C944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7</w:t>
            </w:r>
            <w:r w:rsidR="00D46CCE" w:rsidRPr="00C944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3</w:t>
            </w:r>
          </w:p>
        </w:tc>
      </w:tr>
      <w:tr w:rsidR="00D46CCE" w:rsidTr="00174656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91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Montant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prix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illicite</w:t>
            </w:r>
            <w:r w:rsidR="00DD1F89"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00</w:t>
            </w:r>
          </w:p>
        </w:tc>
      </w:tr>
      <w:tr w:rsidR="00DD1F89" w:rsidTr="00174656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F89" w:rsidRPr="00C94421" w:rsidRDefault="00DD1F89" w:rsidP="00174656">
            <w:pPr>
              <w:pStyle w:val="TableParagraph"/>
              <w:spacing w:before="91"/>
              <w:ind w:left="104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</w:pP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Montant Factures Fictives 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F89" w:rsidRPr="00C94421" w:rsidRDefault="00DD1F89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3.686.500,00</w:t>
            </w:r>
          </w:p>
        </w:tc>
      </w:tr>
    </w:tbl>
    <w:p w:rsidR="00D46CCE" w:rsidRDefault="00D46CCE" w:rsidP="00D46CCE">
      <w:pPr>
        <w:spacing w:before="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383" w:type="dxa"/>
        <w:tblLayout w:type="fixed"/>
        <w:tblLook w:val="01E0" w:firstRow="1" w:lastRow="1" w:firstColumn="1" w:lastColumn="1" w:noHBand="0" w:noVBand="0"/>
      </w:tblPr>
      <w:tblGrid>
        <w:gridCol w:w="5345"/>
        <w:gridCol w:w="5345"/>
      </w:tblGrid>
      <w:tr w:rsidR="00D46CCE" w:rsidTr="00174656">
        <w:trPr>
          <w:trHeight w:hRule="exact" w:val="444"/>
        </w:trPr>
        <w:tc>
          <w:tcPr>
            <w:tcW w:w="10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</w:tcPr>
          <w:p w:rsidR="00D46CCE" w:rsidRPr="00C94421" w:rsidRDefault="00D46CCE" w:rsidP="00174656">
            <w:pPr>
              <w:pStyle w:val="TableParagraph"/>
              <w:spacing w:line="316" w:lineRule="exact"/>
              <w:ind w:left="20"/>
              <w:jc w:val="center"/>
              <w:rPr>
                <w:rFonts w:eastAsia="Times New Roman" w:cstheme="minorHAnsi"/>
                <w:sz w:val="28"/>
                <w:szCs w:val="28"/>
                <w:lang w:val="fr-FR"/>
              </w:rPr>
            </w:pPr>
            <w:r w:rsidRPr="00C94421">
              <w:rPr>
                <w:rFonts w:eastAsia="Times New Roman" w:cstheme="minorHAnsi"/>
                <w:b/>
                <w:bCs/>
                <w:spacing w:val="-1"/>
                <w:sz w:val="28"/>
                <w:szCs w:val="28"/>
                <w:lang w:val="fr-FR"/>
              </w:rPr>
              <w:t>Principales</w:t>
            </w:r>
            <w:r w:rsidRPr="00C94421">
              <w:rPr>
                <w:rFonts w:eastAsia="Times New Roman" w:cstheme="minorHAnsi"/>
                <w:b/>
                <w:bCs/>
                <w:spacing w:val="-26"/>
                <w:sz w:val="28"/>
                <w:szCs w:val="28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z w:val="28"/>
                <w:szCs w:val="28"/>
                <w:lang w:val="fr-FR"/>
              </w:rPr>
              <w:t>infractions</w:t>
            </w:r>
          </w:p>
        </w:tc>
      </w:tr>
      <w:tr w:rsidR="00D46CCE" w:rsidTr="00174656">
        <w:trPr>
          <w:trHeight w:hRule="exact" w:val="614"/>
        </w:trPr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 w:rsidR="00D46CCE" w:rsidRPr="00C94421" w:rsidRDefault="00D46CCE" w:rsidP="00174656">
            <w:pPr>
              <w:pStyle w:val="TableParagraph"/>
              <w:spacing w:before="8" w:line="180" w:lineRule="exact"/>
              <w:rPr>
                <w:rFonts w:cstheme="minorHAnsi"/>
                <w:sz w:val="18"/>
                <w:szCs w:val="18"/>
                <w:lang w:val="fr-FR"/>
              </w:rPr>
            </w:pPr>
          </w:p>
          <w:p w:rsidR="00D46CCE" w:rsidRPr="00C94421" w:rsidRDefault="00D46CCE" w:rsidP="00174656">
            <w:pPr>
              <w:pStyle w:val="TableParagraph"/>
              <w:ind w:left="248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Contrôle</w:t>
            </w:r>
            <w:r w:rsidRPr="00C94421">
              <w:rPr>
                <w:rFonts w:eastAsia="Times New Roman" w:cstheme="minorHAns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la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qualité et répression</w:t>
            </w:r>
            <w:r w:rsidRPr="00C94421">
              <w:rPr>
                <w:rFonts w:eastAsia="Times New Roman" w:cstheme="minorHAnsi"/>
                <w:b/>
                <w:bCs/>
                <w:spacing w:val="3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des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fraudes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 w:rsidR="00D46CCE" w:rsidRPr="00C94421" w:rsidRDefault="00D46CCE" w:rsidP="00174656">
            <w:pPr>
              <w:pStyle w:val="TableParagraph"/>
              <w:spacing w:before="8" w:line="180" w:lineRule="exact"/>
              <w:rPr>
                <w:rFonts w:cstheme="minorHAnsi"/>
                <w:sz w:val="18"/>
                <w:szCs w:val="18"/>
                <w:lang w:val="fr-FR"/>
              </w:rPr>
            </w:pPr>
          </w:p>
          <w:p w:rsidR="00D46CCE" w:rsidRPr="00C94421" w:rsidRDefault="00193FB4" w:rsidP="00193FB4">
            <w:pPr>
              <w:pStyle w:val="TableParagraph"/>
              <w:ind w:left="144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P</w:t>
            </w:r>
            <w:r w:rsidR="00D46CCE"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ratiques</w:t>
            </w:r>
            <w:r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C</w:t>
            </w:r>
            <w:proofErr w:type="spellStart"/>
            <w:r w:rsidR="00D46CCE"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ommerciales</w:t>
            </w:r>
            <w:proofErr w:type="spellEnd"/>
          </w:p>
        </w:tc>
      </w:tr>
      <w:tr w:rsidR="00D46CCE" w:rsidTr="00ED37F0">
        <w:trPr>
          <w:trHeight w:hRule="exact" w:val="599"/>
        </w:trPr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44D56" w:rsidRDefault="00D46CCE" w:rsidP="00174656">
            <w:pPr>
              <w:pStyle w:val="TableParagraph"/>
              <w:spacing w:before="1" w:line="110" w:lineRule="exact"/>
            </w:pPr>
          </w:p>
          <w:p w:rsidR="00D46CCE" w:rsidRPr="00A44D56" w:rsidRDefault="00D46CCE" w:rsidP="00174656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D56">
              <w:rPr>
                <w:rFonts w:ascii="Times New Roman" w:eastAsia="Times New Roman" w:hAnsi="Times New Roman" w:cs="Times New Roman"/>
              </w:rPr>
              <w:t>Manque</w:t>
            </w:r>
            <w:proofErr w:type="spellEnd"/>
            <w:r w:rsidRPr="00A44D56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 w:rsidRPr="00A44D56">
              <w:rPr>
                <w:rFonts w:ascii="Times New Roman" w:eastAsia="Times New Roman" w:hAnsi="Times New Roman" w:cs="Times New Roman"/>
                <w:spacing w:val="-1"/>
              </w:rPr>
              <w:t>d’hygiène</w:t>
            </w:r>
            <w:proofErr w:type="spellEnd"/>
            <w:r w:rsidR="00AF1FA8" w:rsidRPr="00A44D56">
              <w:rPr>
                <w:rFonts w:ascii="Times New Roman" w:eastAsia="Times New Roman" w:hAnsi="Times New Roman" w:cs="Times New Roman"/>
                <w:spacing w:val="-1"/>
              </w:rPr>
              <w:t xml:space="preserve"> -</w:t>
            </w:r>
            <w:r w:rsidR="00AF1FA8" w:rsidRPr="00A44D56">
              <w:rPr>
                <w:rFonts w:ascii="Times New Roman" w:eastAsia="Times New Roman" w:hAnsi="Times New Roman" w:cs="Times New Roman"/>
              </w:rPr>
              <w:t xml:space="preserve"> Opposition au </w:t>
            </w:r>
            <w:r w:rsidR="00AF1FA8" w:rsidRPr="00A44D56">
              <w:rPr>
                <w:rFonts w:ascii="Times New Roman" w:eastAsia="Times New Roman" w:hAnsi="Times New Roman" w:cs="Times New Roman"/>
                <w:lang w:val="fr-FR"/>
              </w:rPr>
              <w:t>contrôle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44D56" w:rsidRDefault="00193FB4" w:rsidP="00AF1FA8">
            <w:pPr>
              <w:pStyle w:val="TableParagraph"/>
              <w:spacing w:before="64"/>
              <w:ind w:left="291"/>
              <w:rPr>
                <w:rFonts w:ascii="Times New Roman" w:eastAsia="Times New Roman" w:hAnsi="Times New Roman" w:cs="Times New Roman"/>
                <w:lang w:val="fr-FR"/>
              </w:rPr>
            </w:pPr>
            <w:r w:rsidRPr="00A44D56">
              <w:rPr>
                <w:rFonts w:ascii="Times New Roman" w:eastAsia="Times New Roman" w:hAnsi="Times New Roman" w:cs="Times New Roman"/>
                <w:spacing w:val="-1"/>
                <w:lang w:val="fr-FR"/>
              </w:rPr>
              <w:t>d</w:t>
            </w:r>
            <w:r w:rsidR="00D46CCE" w:rsidRPr="00A44D56">
              <w:rPr>
                <w:rFonts w:ascii="Times New Roman" w:eastAsia="Times New Roman" w:hAnsi="Times New Roman" w:cs="Times New Roman"/>
                <w:spacing w:val="-1"/>
                <w:lang w:val="fr-FR"/>
              </w:rPr>
              <w:t>éfaut</w:t>
            </w:r>
            <w:r w:rsidR="00D46CCE" w:rsidRPr="00A44D5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D46CCE" w:rsidRPr="00A44D56">
              <w:rPr>
                <w:rFonts w:ascii="Times New Roman" w:eastAsia="Times New Roman" w:hAnsi="Times New Roman" w:cs="Times New Roman"/>
                <w:spacing w:val="-1"/>
                <w:lang w:val="fr-FR"/>
              </w:rPr>
              <w:t>d’affichage</w:t>
            </w:r>
            <w:r w:rsidR="00D46CCE" w:rsidRPr="00A44D56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="00D46CCE" w:rsidRPr="00A44D56">
              <w:rPr>
                <w:rFonts w:ascii="Times New Roman" w:eastAsia="Times New Roman" w:hAnsi="Times New Roman" w:cs="Times New Roman"/>
                <w:spacing w:val="-1"/>
                <w:lang w:val="fr-FR"/>
              </w:rPr>
              <w:t>des</w:t>
            </w:r>
            <w:r w:rsidR="00D46CCE" w:rsidRPr="00A44D56">
              <w:rPr>
                <w:rFonts w:ascii="Times New Roman" w:eastAsia="Times New Roman" w:hAnsi="Times New Roman" w:cs="Times New Roman"/>
                <w:lang w:val="fr-FR"/>
              </w:rPr>
              <w:t xml:space="preserve"> prix</w:t>
            </w:r>
            <w:r w:rsidR="00F813A1" w:rsidRPr="00A44D56">
              <w:rPr>
                <w:rFonts w:ascii="Times New Roman" w:eastAsia="Times New Roman" w:hAnsi="Times New Roman" w:cs="Times New Roman"/>
                <w:lang w:val="fr-FR"/>
              </w:rPr>
              <w:t>-défaut d’information sur les</w:t>
            </w:r>
            <w:r w:rsidR="00ED37F0" w:rsidRPr="00A44D5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F813A1" w:rsidRPr="00A44D56">
              <w:rPr>
                <w:rFonts w:ascii="Times New Roman" w:eastAsia="Times New Roman" w:hAnsi="Times New Roman" w:cs="Times New Roman"/>
                <w:lang w:val="fr-FR"/>
              </w:rPr>
              <w:t>prix et les tarifs</w:t>
            </w:r>
            <w:r w:rsidR="0040701D" w:rsidRPr="00A44D56">
              <w:rPr>
                <w:rFonts w:ascii="Times New Roman" w:eastAsia="Times New Roman" w:hAnsi="Times New Roman" w:cs="Times New Roman"/>
                <w:lang w:val="fr-FR"/>
              </w:rPr>
              <w:t>-</w:t>
            </w:r>
            <w:r w:rsidRPr="00A44D5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proofErr w:type="spellStart"/>
            <w:r w:rsidR="0040701D" w:rsidRPr="00A44D56">
              <w:rPr>
                <w:rFonts w:ascii="Times New Roman" w:eastAsia="Times New Roman" w:hAnsi="Times New Roman" w:cs="Times New Roman"/>
                <w:lang w:val="fr-FR"/>
              </w:rPr>
              <w:t>refut</w:t>
            </w:r>
            <w:proofErr w:type="spellEnd"/>
            <w:r w:rsidR="0040701D" w:rsidRPr="00A44D56">
              <w:rPr>
                <w:rFonts w:ascii="Times New Roman" w:eastAsia="Times New Roman" w:hAnsi="Times New Roman" w:cs="Times New Roman"/>
                <w:lang w:val="fr-FR"/>
              </w:rPr>
              <w:t xml:space="preserve"> de répondre aux convocations</w:t>
            </w:r>
          </w:p>
        </w:tc>
      </w:tr>
      <w:tr w:rsidR="00D46CCE" w:rsidRPr="0040701D" w:rsidTr="00AF1FA8">
        <w:trPr>
          <w:trHeight w:hRule="exact" w:val="707"/>
        </w:trPr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FA8" w:rsidRPr="00A44D56" w:rsidRDefault="00D46CCE" w:rsidP="00174656">
            <w:pPr>
              <w:pStyle w:val="TableParagraph"/>
              <w:spacing w:before="78"/>
              <w:ind w:left="383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A44D56">
              <w:rPr>
                <w:rFonts w:asciiTheme="majorBidi" w:eastAsia="Times New Roman" w:hAnsiTheme="majorBidi" w:cstheme="majorBidi"/>
              </w:rPr>
              <w:t>Produits</w:t>
            </w:r>
            <w:proofErr w:type="spellEnd"/>
            <w:r w:rsidRPr="00A44D56">
              <w:rPr>
                <w:rFonts w:asciiTheme="majorBidi" w:eastAsia="Times New Roman" w:hAnsiTheme="majorBidi" w:cstheme="majorBidi"/>
                <w:spacing w:val="-13"/>
              </w:rPr>
              <w:t xml:space="preserve"> </w:t>
            </w:r>
            <w:r w:rsidRPr="00A44D56">
              <w:rPr>
                <w:rFonts w:asciiTheme="majorBidi" w:eastAsia="Times New Roman" w:hAnsiTheme="majorBidi" w:cstheme="majorBidi"/>
              </w:rPr>
              <w:t>non</w:t>
            </w:r>
            <w:r w:rsidRPr="00A44D56">
              <w:rPr>
                <w:rFonts w:asciiTheme="majorBidi" w:eastAsia="Times New Roman" w:hAnsiTheme="majorBidi" w:cstheme="majorBidi"/>
                <w:spacing w:val="-13"/>
              </w:rPr>
              <w:t xml:space="preserve"> </w:t>
            </w:r>
            <w:proofErr w:type="spellStart"/>
            <w:r w:rsidRPr="00A44D56">
              <w:rPr>
                <w:rFonts w:asciiTheme="majorBidi" w:eastAsia="Times New Roman" w:hAnsiTheme="majorBidi" w:cstheme="majorBidi"/>
              </w:rPr>
              <w:t>conformes</w:t>
            </w:r>
            <w:proofErr w:type="spellEnd"/>
            <w:r w:rsidR="00AF1FA8" w:rsidRPr="00A44D56">
              <w:rPr>
                <w:rFonts w:asciiTheme="majorBidi" w:eastAsia="Times New Roman" w:hAnsiTheme="majorBidi" w:cstheme="majorBidi"/>
              </w:rPr>
              <w:t>-</w:t>
            </w:r>
            <w:r w:rsidR="00AF1FA8" w:rsidRPr="00A44D56">
              <w:rPr>
                <w:rFonts w:asciiTheme="majorBidi" w:hAnsiTheme="majorBidi" w:cstheme="majorBidi"/>
                <w:lang w:bidi="ar-DZ"/>
              </w:rPr>
              <w:t xml:space="preserve"> Non respect à </w:t>
            </w:r>
            <w:proofErr w:type="spellStart"/>
            <w:r w:rsidR="00AF1FA8" w:rsidRPr="00A44D56">
              <w:rPr>
                <w:rFonts w:asciiTheme="majorBidi" w:hAnsiTheme="majorBidi" w:cstheme="majorBidi"/>
                <w:lang w:bidi="ar-DZ"/>
              </w:rPr>
              <w:t>l’obligation</w:t>
            </w:r>
            <w:proofErr w:type="spellEnd"/>
            <w:r w:rsidR="00AF1FA8" w:rsidRPr="00A44D56">
              <w:rPr>
                <w:rFonts w:asciiTheme="majorBidi" w:hAnsiTheme="majorBidi" w:cstheme="majorBidi"/>
                <w:lang w:bidi="ar-DZ"/>
              </w:rPr>
              <w:t xml:space="preserve"> du</w:t>
            </w:r>
          </w:p>
          <w:p w:rsidR="00D46CCE" w:rsidRPr="00A44D56" w:rsidRDefault="00AF1FA8" w:rsidP="00174656">
            <w:pPr>
              <w:pStyle w:val="TableParagraph"/>
              <w:spacing w:before="78"/>
              <w:ind w:left="383"/>
              <w:rPr>
                <w:rFonts w:asciiTheme="majorBidi" w:eastAsia="Times New Roman" w:hAnsiTheme="majorBidi" w:cstheme="majorBidi"/>
              </w:rPr>
            </w:pPr>
            <w:r w:rsidRPr="00A44D56">
              <w:rPr>
                <w:rFonts w:cs="الشهيد محمد الدره"/>
                <w:b/>
                <w:bCs/>
                <w:lang w:bidi="ar-DZ"/>
              </w:rPr>
              <w:t xml:space="preserve"> </w:t>
            </w:r>
            <w:proofErr w:type="spellStart"/>
            <w:r w:rsidRPr="00A44D56">
              <w:rPr>
                <w:rFonts w:asciiTheme="majorBidi" w:hAnsiTheme="majorBidi" w:cstheme="majorBidi"/>
                <w:lang w:bidi="ar-DZ"/>
              </w:rPr>
              <w:t>contrôle</w:t>
            </w:r>
            <w:proofErr w:type="spellEnd"/>
            <w:r w:rsidRPr="00A44D56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Pr="00A44D56">
              <w:rPr>
                <w:rFonts w:asciiTheme="majorBidi" w:hAnsiTheme="majorBidi" w:cstheme="majorBidi"/>
                <w:lang w:bidi="ar-DZ"/>
              </w:rPr>
              <w:t>préalable</w:t>
            </w:r>
            <w:proofErr w:type="spellEnd"/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44D56" w:rsidRDefault="00D46CCE" w:rsidP="0040701D">
            <w:pPr>
              <w:pStyle w:val="TableParagraph"/>
              <w:spacing w:before="78"/>
              <w:ind w:left="291"/>
              <w:rPr>
                <w:rFonts w:ascii="Times New Roman" w:eastAsia="Times New Roman" w:hAnsi="Times New Roman" w:cs="Times New Roman"/>
              </w:rPr>
            </w:pPr>
            <w:r w:rsidRPr="00A44D56">
              <w:rPr>
                <w:rFonts w:ascii="Times New Roman" w:eastAsia="Times New Roman" w:hAnsi="Times New Roman" w:cs="Times New Roman"/>
                <w:lang w:val="fr-FR"/>
              </w:rPr>
              <w:t>Défaut</w:t>
            </w:r>
            <w:r w:rsidRPr="00A44D56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A44D56">
              <w:rPr>
                <w:rFonts w:ascii="Times New Roman" w:eastAsia="Times New Roman" w:hAnsi="Times New Roman" w:cs="Times New Roman"/>
              </w:rPr>
              <w:t>de</w:t>
            </w:r>
            <w:r w:rsidRPr="00A44D5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A44D56">
              <w:rPr>
                <w:rFonts w:ascii="Times New Roman" w:eastAsia="Times New Roman" w:hAnsi="Times New Roman" w:cs="Times New Roman"/>
              </w:rPr>
              <w:t>facturation</w:t>
            </w:r>
            <w:proofErr w:type="spellEnd"/>
            <w:r w:rsidR="0040701D" w:rsidRPr="00A44D56">
              <w:rPr>
                <w:rFonts w:ascii="Times New Roman" w:eastAsia="Times New Roman" w:hAnsi="Times New Roman" w:cs="Times New Roman"/>
              </w:rPr>
              <w:t xml:space="preserve"> </w:t>
            </w:r>
            <w:r w:rsidR="00524B27" w:rsidRPr="00A44D56">
              <w:rPr>
                <w:rFonts w:ascii="Times New Roman" w:eastAsia="Times New Roman" w:hAnsi="Times New Roman" w:cs="Times New Roman"/>
              </w:rPr>
              <w:t>-</w:t>
            </w:r>
            <w:r w:rsidR="0040701D" w:rsidRPr="00A44D56">
              <w:rPr>
                <w:rFonts w:ascii="Times New Roman" w:eastAsia="Times New Roman" w:hAnsi="Times New Roman" w:cs="Times New Roman"/>
              </w:rPr>
              <w:t xml:space="preserve"> Opposition</w:t>
            </w:r>
            <w:r w:rsidR="00524B27" w:rsidRPr="00A44D56">
              <w:rPr>
                <w:rFonts w:ascii="Times New Roman" w:eastAsia="Times New Roman" w:hAnsi="Times New Roman" w:cs="Times New Roman"/>
              </w:rPr>
              <w:t xml:space="preserve"> au </w:t>
            </w:r>
            <w:r w:rsidR="00524B27" w:rsidRPr="00A44D56">
              <w:rPr>
                <w:rFonts w:ascii="Times New Roman" w:eastAsia="Times New Roman" w:hAnsi="Times New Roman" w:cs="Times New Roman"/>
                <w:lang w:val="fr-FR"/>
              </w:rPr>
              <w:t>contrôle</w:t>
            </w:r>
          </w:p>
        </w:tc>
      </w:tr>
      <w:tr w:rsidR="00D46CCE" w:rsidRPr="0040701D" w:rsidTr="00174656">
        <w:trPr>
          <w:trHeight w:hRule="exact" w:val="473"/>
        </w:trPr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44D56" w:rsidRDefault="00D46CCE" w:rsidP="00174656">
            <w:pPr>
              <w:pStyle w:val="TableParagraph"/>
              <w:spacing w:before="4" w:line="110" w:lineRule="exact"/>
            </w:pPr>
          </w:p>
          <w:p w:rsidR="00D46CCE" w:rsidRPr="00A44D56" w:rsidRDefault="00D46CCE" w:rsidP="00174656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4D56">
              <w:rPr>
                <w:rFonts w:ascii="Times New Roman" w:eastAsia="Times New Roman" w:hAnsi="Times New Roman" w:cs="Times New Roman"/>
              </w:rPr>
              <w:t>Manque</w:t>
            </w:r>
            <w:proofErr w:type="spellEnd"/>
            <w:r w:rsidRPr="00A44D5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A44D56">
              <w:rPr>
                <w:rFonts w:ascii="Times New Roman" w:eastAsia="Times New Roman" w:hAnsi="Times New Roman" w:cs="Times New Roman"/>
              </w:rPr>
              <w:t>d’étiquetage</w:t>
            </w:r>
            <w:proofErr w:type="spellEnd"/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A44D56" w:rsidRDefault="00D46CCE" w:rsidP="00174656">
            <w:pPr>
              <w:pStyle w:val="TableParagraph"/>
              <w:spacing w:before="4" w:line="110" w:lineRule="exact"/>
            </w:pPr>
          </w:p>
          <w:p w:rsidR="00D46CCE" w:rsidRPr="00A44D56" w:rsidRDefault="00D46CCE" w:rsidP="00174656">
            <w:pPr>
              <w:pStyle w:val="TableParagraph"/>
              <w:ind w:left="291"/>
              <w:rPr>
                <w:rFonts w:ascii="Times New Roman" w:eastAsia="Times New Roman" w:hAnsi="Times New Roman" w:cs="Times New Roman"/>
              </w:rPr>
            </w:pPr>
            <w:r w:rsidRPr="00A44D56">
              <w:rPr>
                <w:rFonts w:ascii="Times New Roman" w:eastAsia="Times New Roman" w:hAnsi="Times New Roman" w:cs="Times New Roman"/>
              </w:rPr>
              <w:t>D.R.C.</w:t>
            </w:r>
            <w:r w:rsidR="00524B27" w:rsidRPr="00A44D56">
              <w:rPr>
                <w:rFonts w:ascii="Times New Roman" w:eastAsia="Times New Roman" w:hAnsi="Times New Roman" w:cs="Times New Roman"/>
              </w:rPr>
              <w:t>-</w:t>
            </w:r>
            <w:r w:rsidR="00AF1FA8" w:rsidRPr="00A44D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24B27" w:rsidRPr="00A44D56">
              <w:rPr>
                <w:rFonts w:ascii="Times New Roman" w:eastAsia="Times New Roman" w:hAnsi="Times New Roman" w:cs="Times New Roman"/>
              </w:rPr>
              <w:t>refut</w:t>
            </w:r>
            <w:proofErr w:type="spellEnd"/>
            <w:r w:rsidR="00524B27" w:rsidRPr="00A44D56">
              <w:rPr>
                <w:rFonts w:ascii="Times New Roman" w:eastAsia="Times New Roman" w:hAnsi="Times New Roman" w:cs="Times New Roman"/>
              </w:rPr>
              <w:t xml:space="preserve"> de communication des documents</w:t>
            </w:r>
          </w:p>
        </w:tc>
      </w:tr>
    </w:tbl>
    <w:p w:rsidR="00D46CCE" w:rsidRDefault="00D46CCE" w:rsidP="00D46CCE">
      <w:pPr>
        <w:spacing w:line="160" w:lineRule="exact"/>
        <w:rPr>
          <w:sz w:val="16"/>
          <w:szCs w:val="16"/>
        </w:rPr>
      </w:pPr>
    </w:p>
    <w:p w:rsidR="00D46CCE" w:rsidRDefault="00D46CCE" w:rsidP="00D46CC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10671" w:type="dxa"/>
        <w:tblInd w:w="386" w:type="dxa"/>
        <w:tblLayout w:type="fixed"/>
        <w:tblLook w:val="01E0" w:firstRow="1" w:lastRow="1" w:firstColumn="1" w:lastColumn="1" w:noHBand="0" w:noVBand="0"/>
      </w:tblPr>
      <w:tblGrid>
        <w:gridCol w:w="3919"/>
        <w:gridCol w:w="3358"/>
        <w:gridCol w:w="3394"/>
      </w:tblGrid>
      <w:tr w:rsidR="00D46CCE" w:rsidTr="00226026">
        <w:trPr>
          <w:trHeight w:hRule="exact" w:val="461"/>
        </w:trPr>
        <w:tc>
          <w:tcPr>
            <w:tcW w:w="39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shd w:val="clear" w:color="auto" w:fill="E7E7E7"/>
          </w:tcPr>
          <w:p w:rsidR="00D46CCE" w:rsidRDefault="00D46CCE" w:rsidP="00174656"/>
        </w:tc>
        <w:tc>
          <w:tcPr>
            <w:tcW w:w="675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6CCE" w:rsidRPr="00193FB4" w:rsidRDefault="00D46CCE" w:rsidP="00A96479">
            <w:pPr>
              <w:pStyle w:val="TableParagraph"/>
              <w:spacing w:before="27"/>
              <w:ind w:left="2063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93FB4">
              <w:rPr>
                <w:rFonts w:eastAsia="Times New Roman" w:cstheme="minorHAnsi"/>
                <w:b/>
                <w:bCs/>
                <w:sz w:val="24"/>
                <w:szCs w:val="24"/>
              </w:rPr>
              <w:t>Bilan</w:t>
            </w:r>
            <w:proofErr w:type="spellEnd"/>
            <w:r w:rsidRPr="00193FB4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93FB4">
              <w:rPr>
                <w:rFonts w:eastAsia="Times New Roman" w:cstheme="minorHAnsi"/>
                <w:b/>
                <w:bCs/>
                <w:sz w:val="24"/>
                <w:szCs w:val="24"/>
              </w:rPr>
              <w:t>d</w:t>
            </w:r>
            <w:r w:rsidR="00A9647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es </w:t>
            </w:r>
            <w:r w:rsidRPr="00193FB4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Brigades</w:t>
            </w:r>
            <w:r w:rsidRPr="00193FB4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93FB4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Mixtes</w:t>
            </w:r>
            <w:proofErr w:type="spellEnd"/>
          </w:p>
        </w:tc>
      </w:tr>
      <w:tr w:rsidR="00D46CCE" w:rsidTr="00226026">
        <w:trPr>
          <w:trHeight w:hRule="exact" w:val="456"/>
        </w:trPr>
        <w:tc>
          <w:tcPr>
            <w:tcW w:w="3919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7E7E7"/>
          </w:tcPr>
          <w:p w:rsidR="00D46CCE" w:rsidRDefault="00D46CCE" w:rsidP="00174656"/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193FB4" w:rsidRDefault="00D46CCE" w:rsidP="00174656">
            <w:pPr>
              <w:pStyle w:val="TableParagraph"/>
              <w:spacing w:before="67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193FB4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Commerce</w:t>
            </w:r>
            <w:r w:rsidRPr="00193FB4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93FB4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–Services</w:t>
            </w:r>
            <w:r w:rsidRPr="00193FB4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93FB4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vétérinaire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46CCE" w:rsidRPr="00193FB4" w:rsidRDefault="00D46CCE" w:rsidP="00DD1F89">
            <w:pPr>
              <w:pStyle w:val="TableParagraph"/>
              <w:spacing w:before="43"/>
              <w:ind w:left="104"/>
              <w:rPr>
                <w:rFonts w:eastAsia="Times New Roman" w:cstheme="minorHAnsi"/>
                <w:sz w:val="24"/>
                <w:szCs w:val="24"/>
              </w:rPr>
            </w:pPr>
            <w:r w:rsidRPr="00193FB4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Commerce-</w:t>
            </w:r>
            <w:r w:rsidR="00DD1F89" w:rsidRPr="00193FB4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Impôts</w:t>
            </w:r>
            <w:r w:rsidR="00DD1F89" w:rsidRPr="00193FB4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-</w:t>
            </w:r>
            <w:proofErr w:type="spellStart"/>
            <w:r w:rsidR="00DD1F89" w:rsidRPr="00193FB4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Douanes</w:t>
            </w:r>
            <w:proofErr w:type="spellEnd"/>
          </w:p>
        </w:tc>
      </w:tr>
      <w:tr w:rsidR="00D46CCE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46CCE" w:rsidRPr="00C94421" w:rsidRDefault="00D46CCE" w:rsidP="00174656">
            <w:pPr>
              <w:pStyle w:val="TableParagraph"/>
              <w:spacing w:before="83"/>
              <w:ind w:left="10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d'interventions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46CCE" w:rsidRPr="00C94421" w:rsidRDefault="00D46CCE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="00DD1F89"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46CCE" w:rsidRPr="00C94421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03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CE307C">
            <w:pPr>
              <w:pStyle w:val="TableParagraph"/>
              <w:spacing w:before="74"/>
              <w:ind w:left="10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d'infractions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C94421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02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CE307C">
            <w:pPr>
              <w:pStyle w:val="TableParagraph"/>
              <w:spacing w:before="81"/>
              <w:ind w:left="10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de</w:t>
            </w:r>
            <w:r w:rsidRPr="00C94421">
              <w:rPr>
                <w:rFonts w:eastAsia="Times New Roman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z w:val="24"/>
                <w:szCs w:val="24"/>
              </w:rPr>
              <w:t>procès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verbaux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C94421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02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CE307C">
            <w:pPr>
              <w:pStyle w:val="TableParagraph"/>
              <w:spacing w:before="78"/>
              <w:ind w:left="10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de</w:t>
            </w:r>
            <w:r w:rsidRPr="00C94421">
              <w:rPr>
                <w:rFonts w:eastAsia="Times New Roman"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fermetures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administratives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C94421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CE307C">
            <w:pPr>
              <w:pStyle w:val="TableParagraph"/>
              <w:spacing w:before="81"/>
              <w:ind w:left="10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d'échantillons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z w:val="24"/>
                <w:szCs w:val="24"/>
              </w:rPr>
              <w:t>prélevés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C94421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CE307C">
            <w:pPr>
              <w:pStyle w:val="TableParagraph"/>
              <w:spacing w:before="83"/>
              <w:ind w:left="104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Quantités</w:t>
            </w:r>
            <w:r w:rsidRPr="00C94421">
              <w:rPr>
                <w:rFonts w:eastAsia="Times New Roman" w:cstheme="minorHAns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de</w:t>
            </w:r>
            <w:r w:rsidRPr="00C94421"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produits</w:t>
            </w:r>
            <w:r w:rsidRPr="00C94421">
              <w:rPr>
                <w:rFonts w:eastAsia="Times New Roman" w:cstheme="minorHAnsi"/>
                <w:b/>
                <w:bCs/>
                <w:spacing w:val="38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saisis</w:t>
            </w:r>
            <w:r w:rsidRPr="00C94421">
              <w:rPr>
                <w:rFonts w:eastAsia="Times New Roman" w:cstheme="minorHAns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C94421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0,0331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CE307C">
            <w:pPr>
              <w:pStyle w:val="TableParagraph"/>
              <w:spacing w:before="78"/>
              <w:ind w:left="10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Principaux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z w:val="24"/>
                <w:szCs w:val="24"/>
              </w:rPr>
              <w:t>produits</w:t>
            </w:r>
            <w:proofErr w:type="spellEnd"/>
            <w:r w:rsidRPr="00C94421">
              <w:rPr>
                <w:rFonts w:eastAsia="Times New Roman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94421">
              <w:rPr>
                <w:rFonts w:eastAsia="Times New Roman" w:cstheme="minorHAnsi"/>
                <w:b/>
                <w:bCs/>
                <w:sz w:val="24"/>
                <w:szCs w:val="24"/>
              </w:rPr>
              <w:t>saisis</w:t>
            </w:r>
            <w:proofErr w:type="spellEnd"/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C94421" w:rsidRDefault="00226026" w:rsidP="00226026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Viandes</w:t>
            </w:r>
            <w:proofErr w:type="spellEnd"/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et </w:t>
            </w:r>
            <w:r w:rsidR="0040701D"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Dérivés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226026" w:rsidTr="00226026">
        <w:trPr>
          <w:trHeight w:hRule="exact" w:val="463"/>
        </w:trPr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CE307C">
            <w:pPr>
              <w:pStyle w:val="TableParagraph"/>
              <w:spacing w:before="81"/>
              <w:ind w:left="104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Valeur</w:t>
            </w:r>
            <w:r w:rsidRPr="00C94421">
              <w:rPr>
                <w:rFonts w:eastAsia="Times New Roman" w:cstheme="minorHAns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de</w:t>
            </w:r>
            <w:r w:rsidRPr="00C94421">
              <w:rPr>
                <w:rFonts w:eastAsia="Times New Roman" w:cstheme="minorHAns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fr-FR"/>
              </w:rPr>
              <w:t>la</w:t>
            </w:r>
            <w:r w:rsidRPr="00C94421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saisie</w:t>
            </w:r>
            <w:r w:rsidRPr="00C94421">
              <w:rPr>
                <w:rFonts w:eastAsia="Times New Roman" w:cstheme="minorHAns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C94421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(DA)</w:t>
            </w:r>
          </w:p>
        </w:tc>
        <w:tc>
          <w:tcPr>
            <w:tcW w:w="33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C94421" w:rsidRDefault="00226026" w:rsidP="00226026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6.480,00</w:t>
            </w:r>
          </w:p>
        </w:tc>
        <w:tc>
          <w:tcPr>
            <w:tcW w:w="33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C94421" w:rsidRDefault="00226026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C9442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</w:tr>
    </w:tbl>
    <w:p w:rsidR="002F42B4" w:rsidRPr="00F44E40" w:rsidRDefault="002F42B4" w:rsidP="00F44E40">
      <w:pPr>
        <w:jc w:val="center"/>
        <w:rPr>
          <w:rtl/>
        </w:rPr>
      </w:pPr>
    </w:p>
    <w:sectPr w:rsidR="002F42B4" w:rsidRPr="00F44E40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28" w:rsidRDefault="00FD5928">
      <w:r>
        <w:separator/>
      </w:r>
    </w:p>
  </w:endnote>
  <w:endnote w:type="continuationSeparator" w:id="0">
    <w:p w:rsidR="00FD5928" w:rsidRDefault="00FD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28" w:rsidRDefault="00FD5928">
      <w:r>
        <w:separator/>
      </w:r>
    </w:p>
  </w:footnote>
  <w:footnote w:type="continuationSeparator" w:id="0">
    <w:p w:rsidR="00FD5928" w:rsidRDefault="00FD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3FB4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4D20"/>
    <w:rsid w:val="002252BC"/>
    <w:rsid w:val="00225997"/>
    <w:rsid w:val="00226026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933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01D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292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3CC7"/>
    <w:rsid w:val="00524386"/>
    <w:rsid w:val="00524641"/>
    <w:rsid w:val="00524943"/>
    <w:rsid w:val="00524A27"/>
    <w:rsid w:val="00524B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9D6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9FD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3A2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41F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1EB2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4D56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479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1FA8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4421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6CCE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1F89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D7B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7F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4E40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3A1"/>
    <w:rsid w:val="00F8156E"/>
    <w:rsid w:val="00F8161C"/>
    <w:rsid w:val="00F81EB1"/>
    <w:rsid w:val="00F82045"/>
    <w:rsid w:val="00F82856"/>
    <w:rsid w:val="00F828B5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928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46CC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6CCE"/>
    <w:pPr>
      <w:widowControl w:val="0"/>
      <w:bidi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A27E05-9F11-4E48-BE22-43C56121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111</cp:revision>
  <cp:lastPrinted>2014-09-15T08:18:00Z</cp:lastPrinted>
  <dcterms:created xsi:type="dcterms:W3CDTF">2014-03-04T10:44:00Z</dcterms:created>
  <dcterms:modified xsi:type="dcterms:W3CDTF">2015-04-27T13:37:00Z</dcterms:modified>
</cp:coreProperties>
</file>